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8CDC5" w14:textId="440A76C0" w:rsidR="00492D26" w:rsidRDefault="00492D26" w:rsidP="00492D26">
      <w:pPr>
        <w:spacing w:after="0" w:line="240" w:lineRule="auto"/>
        <w:outlineLvl w:val="1"/>
        <w:rPr>
          <w:rFonts w:ascii="inherit" w:eastAsia="Times New Roman" w:hAnsi="inherit" w:cs="Times New Roman"/>
          <w:b/>
          <w:bCs/>
          <w:kern w:val="0"/>
          <w:sz w:val="36"/>
          <w:szCs w:val="36"/>
          <w:lang w:eastAsia="de-DE"/>
          <w14:ligatures w14:val="none"/>
        </w:rPr>
      </w:pPr>
      <w:r>
        <w:rPr>
          <w:rFonts w:ascii="inherit" w:eastAsia="Times New Roman" w:hAnsi="inherit" w:cs="Times New Roman"/>
          <w:b/>
          <w:bCs/>
          <w:noProof/>
          <w:kern w:val="0"/>
          <w:sz w:val="36"/>
          <w:szCs w:val="36"/>
          <w:lang w:eastAsia="de-DE"/>
          <w14:ligatures w14:val="none"/>
        </w:rPr>
        <w:drawing>
          <wp:inline distT="0" distB="0" distL="0" distR="0" wp14:anchorId="3532B2A5" wp14:editId="68DB7B1A">
            <wp:extent cx="5115022" cy="2544308"/>
            <wp:effectExtent l="0" t="0" r="0" b="8890"/>
            <wp:docPr id="4943307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41566" cy="2557512"/>
                    </a:xfrm>
                    <a:prstGeom prst="rect">
                      <a:avLst/>
                    </a:prstGeom>
                    <a:noFill/>
                  </pic:spPr>
                </pic:pic>
              </a:graphicData>
            </a:graphic>
          </wp:inline>
        </w:drawing>
      </w:r>
    </w:p>
    <w:p w14:paraId="67B75692" w14:textId="571AEC43" w:rsidR="00492D26" w:rsidRDefault="00492D26" w:rsidP="00492D26">
      <w:pPr>
        <w:spacing w:after="0" w:line="240" w:lineRule="auto"/>
        <w:outlineLvl w:val="1"/>
        <w:rPr>
          <w:rFonts w:ascii="inherit" w:eastAsia="Times New Roman" w:hAnsi="inherit" w:cs="Times New Roman"/>
          <w:b/>
          <w:bCs/>
          <w:kern w:val="0"/>
          <w:sz w:val="36"/>
          <w:szCs w:val="36"/>
          <w:lang w:eastAsia="de-DE"/>
          <w14:ligatures w14:val="none"/>
        </w:rPr>
      </w:pPr>
      <w:r w:rsidRPr="00492D26">
        <w:rPr>
          <w:rFonts w:ascii="inherit" w:eastAsia="Times New Roman" w:hAnsi="inherit" w:cs="Times New Roman"/>
          <w:b/>
          <w:bCs/>
          <w:kern w:val="0"/>
          <w:sz w:val="36"/>
          <w:szCs w:val="36"/>
          <w:lang w:eastAsia="de-DE"/>
          <w14:ligatures w14:val="none"/>
        </w:rPr>
        <w:t>Lampertswalde surft jetzt mit Glasfaser</w:t>
      </w:r>
    </w:p>
    <w:p w14:paraId="159D33A7" w14:textId="77777777" w:rsidR="00492D26" w:rsidRPr="00492D26" w:rsidRDefault="00492D26" w:rsidP="00492D26">
      <w:pPr>
        <w:spacing w:after="0" w:line="240" w:lineRule="auto"/>
        <w:outlineLvl w:val="1"/>
        <w:rPr>
          <w:rFonts w:ascii="inherit" w:eastAsia="Times New Roman" w:hAnsi="inherit" w:cs="Times New Roman"/>
          <w:b/>
          <w:bCs/>
          <w:kern w:val="0"/>
          <w:sz w:val="36"/>
          <w:szCs w:val="36"/>
          <w:lang w:eastAsia="de-DE"/>
          <w14:ligatures w14:val="none"/>
        </w:rPr>
      </w:pPr>
    </w:p>
    <w:p w14:paraId="63547453" w14:textId="335CBA6D" w:rsidR="00492D26" w:rsidRDefault="00492D26" w:rsidP="00492D26">
      <w:pPr>
        <w:spacing w:after="0" w:line="240" w:lineRule="auto"/>
        <w:rPr>
          <w:rFonts w:ascii="Times New Roman" w:eastAsia="Times New Roman" w:hAnsi="Times New Roman" w:cs="Times New Roman"/>
          <w:b/>
          <w:bCs/>
          <w:kern w:val="0"/>
          <w:sz w:val="24"/>
          <w:szCs w:val="24"/>
          <w:lang w:eastAsia="de-DE"/>
          <w14:ligatures w14:val="none"/>
        </w:rPr>
      </w:pPr>
      <w:proofErr w:type="spellStart"/>
      <w:r w:rsidRPr="00492D26">
        <w:rPr>
          <w:rFonts w:ascii="Times New Roman" w:eastAsia="Times New Roman" w:hAnsi="Times New Roman" w:cs="Times New Roman"/>
          <w:b/>
          <w:bCs/>
          <w:kern w:val="0"/>
          <w:sz w:val="24"/>
          <w:szCs w:val="24"/>
          <w:lang w:eastAsia="de-DE"/>
          <w14:ligatures w14:val="none"/>
        </w:rPr>
        <w:t>SachsenEnergie</w:t>
      </w:r>
      <w:proofErr w:type="spellEnd"/>
      <w:r w:rsidRPr="00492D26">
        <w:rPr>
          <w:rFonts w:ascii="Times New Roman" w:eastAsia="Times New Roman" w:hAnsi="Times New Roman" w:cs="Times New Roman"/>
          <w:b/>
          <w:bCs/>
          <w:kern w:val="0"/>
          <w:sz w:val="24"/>
          <w:szCs w:val="24"/>
          <w:lang w:eastAsia="de-DE"/>
          <w14:ligatures w14:val="none"/>
        </w:rPr>
        <w:t xml:space="preserve"> hat 1000 Privathaushalte ans Turbo-Netz angeschlossen. </w:t>
      </w:r>
      <w:r w:rsidRPr="00492D26">
        <w:rPr>
          <w:rFonts w:ascii="Times New Roman" w:eastAsia="Times New Roman" w:hAnsi="Times New Roman" w:cs="Times New Roman"/>
          <w:b/>
          <w:bCs/>
          <w:kern w:val="0"/>
          <w:sz w:val="24"/>
          <w:szCs w:val="24"/>
          <w:lang w:eastAsia="de-DE"/>
          <w14:ligatures w14:val="none"/>
        </w:rPr>
        <w:br/>
        <w:t>Auch 135 Gewerbebetriebe profitieren vom schnellen Internet. </w:t>
      </w:r>
      <w:r w:rsidRPr="00492D26">
        <w:rPr>
          <w:rFonts w:ascii="Times New Roman" w:eastAsia="Times New Roman" w:hAnsi="Times New Roman" w:cs="Times New Roman"/>
          <w:b/>
          <w:bCs/>
          <w:kern w:val="0"/>
          <w:sz w:val="24"/>
          <w:szCs w:val="24"/>
          <w:lang w:eastAsia="de-DE"/>
          <w14:ligatures w14:val="none"/>
        </w:rPr>
        <w:br/>
        <w:t>Parallel wurden andere Erneuerungen der Infrastruktur durchgeführt. </w:t>
      </w:r>
    </w:p>
    <w:p w14:paraId="25C7767E" w14:textId="77777777" w:rsidR="00492D26" w:rsidRPr="00492D26" w:rsidRDefault="00492D26" w:rsidP="00492D26">
      <w:pPr>
        <w:spacing w:after="0" w:line="240" w:lineRule="auto"/>
        <w:rPr>
          <w:rFonts w:ascii="Times New Roman" w:eastAsia="Times New Roman" w:hAnsi="Times New Roman" w:cs="Times New Roman"/>
          <w:kern w:val="0"/>
          <w:sz w:val="24"/>
          <w:szCs w:val="24"/>
          <w:lang w:eastAsia="de-DE"/>
          <w14:ligatures w14:val="none"/>
        </w:rPr>
      </w:pPr>
    </w:p>
    <w:p w14:paraId="39FF75B6" w14:textId="77777777" w:rsidR="00492D26" w:rsidRPr="00492D26" w:rsidRDefault="00492D26" w:rsidP="00492D26">
      <w:pPr>
        <w:spacing w:after="0" w:line="240" w:lineRule="auto"/>
        <w:rPr>
          <w:rFonts w:ascii="Times New Roman" w:eastAsia="Times New Roman" w:hAnsi="Times New Roman" w:cs="Times New Roman"/>
          <w:kern w:val="0"/>
          <w:sz w:val="24"/>
          <w:szCs w:val="24"/>
          <w:lang w:eastAsia="de-DE"/>
          <w14:ligatures w14:val="none"/>
        </w:rPr>
      </w:pPr>
      <w:r w:rsidRPr="00492D26">
        <w:rPr>
          <w:rFonts w:ascii="Times New Roman" w:eastAsia="Times New Roman" w:hAnsi="Times New Roman" w:cs="Times New Roman"/>
          <w:kern w:val="0"/>
          <w:sz w:val="24"/>
          <w:szCs w:val="24"/>
          <w:lang w:eastAsia="de-DE"/>
          <w14:ligatures w14:val="none"/>
        </w:rPr>
        <w:t xml:space="preserve">Lampertswalde ist jetzt am Puls der Zeit: Die Menschen in der Gemeinde im Landkreis Meißen können nun mit dem superschnellen Glasfaser-Netz von </w:t>
      </w:r>
      <w:proofErr w:type="spellStart"/>
      <w:r w:rsidRPr="00492D26">
        <w:rPr>
          <w:rFonts w:ascii="Times New Roman" w:eastAsia="Times New Roman" w:hAnsi="Times New Roman" w:cs="Times New Roman"/>
          <w:kern w:val="0"/>
          <w:sz w:val="24"/>
          <w:szCs w:val="24"/>
          <w:lang w:eastAsia="de-DE"/>
          <w14:ligatures w14:val="none"/>
        </w:rPr>
        <w:t>SachsenEnergie</w:t>
      </w:r>
      <w:proofErr w:type="spellEnd"/>
      <w:r w:rsidRPr="00492D26">
        <w:rPr>
          <w:rFonts w:ascii="Times New Roman" w:eastAsia="Times New Roman" w:hAnsi="Times New Roman" w:cs="Times New Roman"/>
          <w:kern w:val="0"/>
          <w:sz w:val="24"/>
          <w:szCs w:val="24"/>
          <w:lang w:eastAsia="de-DE"/>
          <w14:ligatures w14:val="none"/>
        </w:rPr>
        <w:t xml:space="preserve"> surfen. Ab sofort steht Bürgerinnen und Bürgern in allen Ortsteilen – also in Lampertswalde, Mühlbach, </w:t>
      </w:r>
      <w:proofErr w:type="spellStart"/>
      <w:r w:rsidRPr="00492D26">
        <w:rPr>
          <w:rFonts w:ascii="Times New Roman" w:eastAsia="Times New Roman" w:hAnsi="Times New Roman" w:cs="Times New Roman"/>
          <w:kern w:val="0"/>
          <w:sz w:val="24"/>
          <w:szCs w:val="24"/>
          <w:lang w:eastAsia="de-DE"/>
          <w14:ligatures w14:val="none"/>
        </w:rPr>
        <w:t>Quersa</w:t>
      </w:r>
      <w:proofErr w:type="spellEnd"/>
      <w:r w:rsidRPr="00492D26">
        <w:rPr>
          <w:rFonts w:ascii="Times New Roman" w:eastAsia="Times New Roman" w:hAnsi="Times New Roman" w:cs="Times New Roman"/>
          <w:kern w:val="0"/>
          <w:sz w:val="24"/>
          <w:szCs w:val="24"/>
          <w:lang w:eastAsia="de-DE"/>
          <w14:ligatures w14:val="none"/>
        </w:rPr>
        <w:t xml:space="preserve">, </w:t>
      </w:r>
      <w:proofErr w:type="spellStart"/>
      <w:r w:rsidRPr="00492D26">
        <w:rPr>
          <w:rFonts w:ascii="Times New Roman" w:eastAsia="Times New Roman" w:hAnsi="Times New Roman" w:cs="Times New Roman"/>
          <w:kern w:val="0"/>
          <w:sz w:val="24"/>
          <w:szCs w:val="24"/>
          <w:lang w:eastAsia="de-DE"/>
          <w14:ligatures w14:val="none"/>
        </w:rPr>
        <w:t>Brockwitz</w:t>
      </w:r>
      <w:proofErr w:type="spellEnd"/>
      <w:r w:rsidRPr="00492D26">
        <w:rPr>
          <w:rFonts w:ascii="Times New Roman" w:eastAsia="Times New Roman" w:hAnsi="Times New Roman" w:cs="Times New Roman"/>
          <w:kern w:val="0"/>
          <w:sz w:val="24"/>
          <w:szCs w:val="24"/>
          <w:lang w:eastAsia="de-DE"/>
          <w14:ligatures w14:val="none"/>
        </w:rPr>
        <w:t xml:space="preserve">, </w:t>
      </w:r>
      <w:proofErr w:type="spellStart"/>
      <w:r w:rsidRPr="00492D26">
        <w:rPr>
          <w:rFonts w:ascii="Times New Roman" w:eastAsia="Times New Roman" w:hAnsi="Times New Roman" w:cs="Times New Roman"/>
          <w:kern w:val="0"/>
          <w:sz w:val="24"/>
          <w:szCs w:val="24"/>
          <w:lang w:eastAsia="de-DE"/>
          <w14:ligatures w14:val="none"/>
        </w:rPr>
        <w:t>Niegeroda</w:t>
      </w:r>
      <w:proofErr w:type="spellEnd"/>
      <w:r w:rsidRPr="00492D26">
        <w:rPr>
          <w:rFonts w:ascii="Times New Roman" w:eastAsia="Times New Roman" w:hAnsi="Times New Roman" w:cs="Times New Roman"/>
          <w:kern w:val="0"/>
          <w:sz w:val="24"/>
          <w:szCs w:val="24"/>
          <w:lang w:eastAsia="de-DE"/>
          <w14:ligatures w14:val="none"/>
        </w:rPr>
        <w:t xml:space="preserve">, Oelsnitz, Weißig am </w:t>
      </w:r>
      <w:proofErr w:type="spellStart"/>
      <w:r w:rsidRPr="00492D26">
        <w:rPr>
          <w:rFonts w:ascii="Times New Roman" w:eastAsia="Times New Roman" w:hAnsi="Times New Roman" w:cs="Times New Roman"/>
          <w:kern w:val="0"/>
          <w:sz w:val="24"/>
          <w:szCs w:val="24"/>
          <w:lang w:eastAsia="de-DE"/>
          <w14:ligatures w14:val="none"/>
        </w:rPr>
        <w:t>Raschütz</w:t>
      </w:r>
      <w:proofErr w:type="spellEnd"/>
      <w:r w:rsidRPr="00492D26">
        <w:rPr>
          <w:rFonts w:ascii="Times New Roman" w:eastAsia="Times New Roman" w:hAnsi="Times New Roman" w:cs="Times New Roman"/>
          <w:kern w:val="0"/>
          <w:sz w:val="24"/>
          <w:szCs w:val="24"/>
          <w:lang w:eastAsia="de-DE"/>
          <w14:ligatures w14:val="none"/>
        </w:rPr>
        <w:t xml:space="preserve">, </w:t>
      </w:r>
      <w:proofErr w:type="spellStart"/>
      <w:r w:rsidRPr="00492D26">
        <w:rPr>
          <w:rFonts w:ascii="Times New Roman" w:eastAsia="Times New Roman" w:hAnsi="Times New Roman" w:cs="Times New Roman"/>
          <w:kern w:val="0"/>
          <w:sz w:val="24"/>
          <w:szCs w:val="24"/>
          <w:lang w:eastAsia="de-DE"/>
          <w14:ligatures w14:val="none"/>
        </w:rPr>
        <w:t>Brößnitz</w:t>
      </w:r>
      <w:proofErr w:type="spellEnd"/>
      <w:r w:rsidRPr="00492D26">
        <w:rPr>
          <w:rFonts w:ascii="Times New Roman" w:eastAsia="Times New Roman" w:hAnsi="Times New Roman" w:cs="Times New Roman"/>
          <w:kern w:val="0"/>
          <w:sz w:val="24"/>
          <w:szCs w:val="24"/>
          <w:lang w:eastAsia="de-DE"/>
          <w14:ligatures w14:val="none"/>
        </w:rPr>
        <w:t>, Blochwitz, Schönborn und Adelsdorf – eine Internetgeschwindigkeit von bis zu 1 Gigabit pro Sekunde zur Verfügung. Im Rahmen eines sogenannten geförderten „Weiße Flecken-Programms“ wurden gezielt Haushalte angeschlossen, die bisher mit weniger als 30 Mbit/s gesurft haben. Rund 1000 Kunden sind nun an das Glasfasernetz angeschlossen und können Glasfaser-Produkte buchen. Auch 135 Gewerbebetriebe profitieren von dem schnellen Internet. </w:t>
      </w:r>
    </w:p>
    <w:p w14:paraId="18538DA1" w14:textId="77777777" w:rsidR="00492D26" w:rsidRPr="00492D26" w:rsidRDefault="00492D26" w:rsidP="00492D26">
      <w:pPr>
        <w:spacing w:after="0" w:line="240" w:lineRule="auto"/>
        <w:rPr>
          <w:rFonts w:ascii="Times New Roman" w:eastAsia="Times New Roman" w:hAnsi="Times New Roman" w:cs="Times New Roman"/>
          <w:kern w:val="0"/>
          <w:sz w:val="24"/>
          <w:szCs w:val="24"/>
          <w:lang w:eastAsia="de-DE"/>
          <w14:ligatures w14:val="none"/>
        </w:rPr>
      </w:pPr>
      <w:r w:rsidRPr="00492D26">
        <w:rPr>
          <w:rFonts w:ascii="Times New Roman" w:eastAsia="Times New Roman" w:hAnsi="Times New Roman" w:cs="Times New Roman"/>
          <w:kern w:val="0"/>
          <w:sz w:val="24"/>
          <w:szCs w:val="24"/>
          <w:lang w:eastAsia="de-DE"/>
          <w14:ligatures w14:val="none"/>
        </w:rPr>
        <w:t xml:space="preserve">Beim Tiefbau für das Glasfasernetz in Lampertswalde hat </w:t>
      </w:r>
      <w:proofErr w:type="spellStart"/>
      <w:r w:rsidRPr="00492D26">
        <w:rPr>
          <w:rFonts w:ascii="Times New Roman" w:eastAsia="Times New Roman" w:hAnsi="Times New Roman" w:cs="Times New Roman"/>
          <w:kern w:val="0"/>
          <w:sz w:val="24"/>
          <w:szCs w:val="24"/>
          <w:lang w:eastAsia="de-DE"/>
          <w14:ligatures w14:val="none"/>
        </w:rPr>
        <w:t>SachsenEnergie</w:t>
      </w:r>
      <w:proofErr w:type="spellEnd"/>
      <w:r w:rsidRPr="00492D26">
        <w:rPr>
          <w:rFonts w:ascii="Times New Roman" w:eastAsia="Times New Roman" w:hAnsi="Times New Roman" w:cs="Times New Roman"/>
          <w:kern w:val="0"/>
          <w:sz w:val="24"/>
          <w:szCs w:val="24"/>
          <w:lang w:eastAsia="de-DE"/>
          <w14:ligatures w14:val="none"/>
        </w:rPr>
        <w:t xml:space="preserve"> mit regionalen Rahmenvertragsfirmen zusammengearbeitet. Um die Belastung für die Anwohner so gering wie möglich zu halten, wurden im Zuge der Ausbaumaßnahmen auch Optimierungen im Mittel- und Niederspannungsnetz durchgeführt sowie die Straßenbeleuchtung erneuert und ertüchtigt. Während der gesamten Bauzeit informierte </w:t>
      </w:r>
      <w:proofErr w:type="spellStart"/>
      <w:r w:rsidRPr="00492D26">
        <w:rPr>
          <w:rFonts w:ascii="Times New Roman" w:eastAsia="Times New Roman" w:hAnsi="Times New Roman" w:cs="Times New Roman"/>
          <w:kern w:val="0"/>
          <w:sz w:val="24"/>
          <w:szCs w:val="24"/>
          <w:lang w:eastAsia="de-DE"/>
          <w14:ligatures w14:val="none"/>
        </w:rPr>
        <w:t>SachsenEnergie</w:t>
      </w:r>
      <w:proofErr w:type="spellEnd"/>
      <w:r w:rsidRPr="00492D26">
        <w:rPr>
          <w:rFonts w:ascii="Times New Roman" w:eastAsia="Times New Roman" w:hAnsi="Times New Roman" w:cs="Times New Roman"/>
          <w:kern w:val="0"/>
          <w:sz w:val="24"/>
          <w:szCs w:val="24"/>
          <w:lang w:eastAsia="de-DE"/>
          <w14:ligatures w14:val="none"/>
        </w:rPr>
        <w:t xml:space="preserve"> regelmäßig im Gemeindeblatt über anstehende Bauabschnitte.</w:t>
      </w:r>
    </w:p>
    <w:p w14:paraId="586D0A0A" w14:textId="77777777" w:rsidR="00492D26" w:rsidRPr="00492D26" w:rsidRDefault="00492D26" w:rsidP="00492D26">
      <w:pPr>
        <w:spacing w:after="0" w:line="240" w:lineRule="auto"/>
        <w:rPr>
          <w:rFonts w:ascii="Times New Roman" w:eastAsia="Times New Roman" w:hAnsi="Times New Roman" w:cs="Times New Roman"/>
          <w:kern w:val="0"/>
          <w:sz w:val="24"/>
          <w:szCs w:val="24"/>
          <w:lang w:eastAsia="de-DE"/>
          <w14:ligatures w14:val="none"/>
        </w:rPr>
      </w:pPr>
      <w:r w:rsidRPr="00492D26">
        <w:rPr>
          <w:rFonts w:ascii="Times New Roman" w:eastAsia="Times New Roman" w:hAnsi="Times New Roman" w:cs="Times New Roman"/>
          <w:kern w:val="0"/>
          <w:sz w:val="24"/>
          <w:szCs w:val="24"/>
          <w:lang w:eastAsia="de-DE"/>
          <w14:ligatures w14:val="none"/>
        </w:rPr>
        <w:t xml:space="preserve">Bürgermeister René Venus sagt: „Wir danken der </w:t>
      </w:r>
      <w:proofErr w:type="spellStart"/>
      <w:r w:rsidRPr="00492D26">
        <w:rPr>
          <w:rFonts w:ascii="Times New Roman" w:eastAsia="Times New Roman" w:hAnsi="Times New Roman" w:cs="Times New Roman"/>
          <w:kern w:val="0"/>
          <w:sz w:val="24"/>
          <w:szCs w:val="24"/>
          <w:lang w:eastAsia="de-DE"/>
          <w14:ligatures w14:val="none"/>
        </w:rPr>
        <w:t>SachsenEnergie</w:t>
      </w:r>
      <w:proofErr w:type="spellEnd"/>
      <w:r w:rsidRPr="00492D26">
        <w:rPr>
          <w:rFonts w:ascii="Times New Roman" w:eastAsia="Times New Roman" w:hAnsi="Times New Roman" w:cs="Times New Roman"/>
          <w:kern w:val="0"/>
          <w:sz w:val="24"/>
          <w:szCs w:val="24"/>
          <w:lang w:eastAsia="de-DE"/>
          <w14:ligatures w14:val="none"/>
        </w:rPr>
        <w:t xml:space="preserve"> und allen beteiligten Unternehmen herzlich für ihr Engagement und ihre Kooperation. Die Inbetriebnahme des Glasfasernetzes schafft eine leistungsstarke Infrastruktur, von der Unternehmen, Vereine, Einwohner und wir als Gemeinde mit ihren Einrichtungen profitieren werden. Diese Entwicklung stärkt Wirtschaft und Lebensqualität in Lampertswalde.“</w:t>
      </w:r>
    </w:p>
    <w:p w14:paraId="6A271672" w14:textId="77777777" w:rsidR="00492D26" w:rsidRPr="00492D26" w:rsidRDefault="00492D26" w:rsidP="00492D26">
      <w:pPr>
        <w:spacing w:after="0" w:line="240" w:lineRule="auto"/>
        <w:rPr>
          <w:rFonts w:ascii="Times New Roman" w:eastAsia="Times New Roman" w:hAnsi="Times New Roman" w:cs="Times New Roman"/>
          <w:kern w:val="0"/>
          <w:sz w:val="24"/>
          <w:szCs w:val="24"/>
          <w:lang w:eastAsia="de-DE"/>
          <w14:ligatures w14:val="none"/>
        </w:rPr>
      </w:pPr>
      <w:r w:rsidRPr="00492D26">
        <w:rPr>
          <w:rFonts w:ascii="Times New Roman" w:eastAsia="Times New Roman" w:hAnsi="Times New Roman" w:cs="Times New Roman"/>
          <w:kern w:val="0"/>
          <w:sz w:val="24"/>
          <w:szCs w:val="24"/>
          <w:lang w:eastAsia="de-DE"/>
          <w14:ligatures w14:val="none"/>
        </w:rPr>
        <w:t xml:space="preserve">„Ein besonderer Dank gilt vor allem den Grundstücksinhabern und Pächtern”, so Jens Schaller, Geschäftsführer der </w:t>
      </w:r>
      <w:proofErr w:type="spellStart"/>
      <w:r w:rsidRPr="00492D26">
        <w:rPr>
          <w:rFonts w:ascii="Times New Roman" w:eastAsia="Times New Roman" w:hAnsi="Times New Roman" w:cs="Times New Roman"/>
          <w:kern w:val="0"/>
          <w:sz w:val="24"/>
          <w:szCs w:val="24"/>
          <w:lang w:eastAsia="de-DE"/>
          <w14:ligatures w14:val="none"/>
        </w:rPr>
        <w:t>SachsenEnergie</w:t>
      </w:r>
      <w:proofErr w:type="spellEnd"/>
      <w:r w:rsidRPr="00492D26">
        <w:rPr>
          <w:rFonts w:ascii="Times New Roman" w:eastAsia="Times New Roman" w:hAnsi="Times New Roman" w:cs="Times New Roman"/>
          <w:kern w:val="0"/>
          <w:sz w:val="24"/>
          <w:szCs w:val="24"/>
          <w:lang w:eastAsia="de-DE"/>
          <w14:ligatures w14:val="none"/>
        </w:rPr>
        <w:t xml:space="preserve">-Tochter </w:t>
      </w:r>
      <w:proofErr w:type="spellStart"/>
      <w:r w:rsidRPr="00492D26">
        <w:rPr>
          <w:rFonts w:ascii="Times New Roman" w:eastAsia="Times New Roman" w:hAnsi="Times New Roman" w:cs="Times New Roman"/>
          <w:kern w:val="0"/>
          <w:sz w:val="24"/>
          <w:szCs w:val="24"/>
          <w:lang w:eastAsia="de-DE"/>
          <w14:ligatures w14:val="none"/>
        </w:rPr>
        <w:t>SachsenGigaBit</w:t>
      </w:r>
      <w:proofErr w:type="spellEnd"/>
      <w:r w:rsidRPr="00492D26">
        <w:rPr>
          <w:rFonts w:ascii="Times New Roman" w:eastAsia="Times New Roman" w:hAnsi="Times New Roman" w:cs="Times New Roman"/>
          <w:kern w:val="0"/>
          <w:sz w:val="24"/>
          <w:szCs w:val="24"/>
          <w:lang w:eastAsia="de-DE"/>
          <w14:ligatures w14:val="none"/>
        </w:rPr>
        <w:t>. „Die Bereitschaft der Anlieger, uns zu unterstützen, war besonders außerhalb der Ortschaften eine wichtige Voraussetzung für den Ausbau des Netzes in der Region“, so Schaller.</w:t>
      </w:r>
    </w:p>
    <w:p w14:paraId="7894F412" w14:textId="77777777" w:rsidR="00492D26" w:rsidRPr="00492D26" w:rsidRDefault="00492D26" w:rsidP="00492D26">
      <w:pPr>
        <w:spacing w:after="0" w:line="240" w:lineRule="auto"/>
        <w:rPr>
          <w:rFonts w:ascii="Times New Roman" w:eastAsia="Times New Roman" w:hAnsi="Times New Roman" w:cs="Times New Roman"/>
          <w:kern w:val="0"/>
          <w:sz w:val="24"/>
          <w:szCs w:val="24"/>
          <w:lang w:eastAsia="de-DE"/>
          <w14:ligatures w14:val="none"/>
        </w:rPr>
      </w:pPr>
      <w:r w:rsidRPr="00492D26">
        <w:rPr>
          <w:rFonts w:ascii="Times New Roman" w:eastAsia="Times New Roman" w:hAnsi="Times New Roman" w:cs="Times New Roman"/>
          <w:kern w:val="0"/>
          <w:sz w:val="24"/>
          <w:szCs w:val="24"/>
          <w:lang w:eastAsia="de-DE"/>
          <w14:ligatures w14:val="none"/>
        </w:rPr>
        <w:t xml:space="preserve">Für die Maßnahme in Lampertswalde hat </w:t>
      </w:r>
      <w:proofErr w:type="spellStart"/>
      <w:r w:rsidRPr="00492D26">
        <w:rPr>
          <w:rFonts w:ascii="Times New Roman" w:eastAsia="Times New Roman" w:hAnsi="Times New Roman" w:cs="Times New Roman"/>
          <w:kern w:val="0"/>
          <w:sz w:val="24"/>
          <w:szCs w:val="24"/>
          <w:lang w:eastAsia="de-DE"/>
          <w14:ligatures w14:val="none"/>
        </w:rPr>
        <w:t>SachsenEnergie</w:t>
      </w:r>
      <w:proofErr w:type="spellEnd"/>
      <w:r w:rsidRPr="00492D26">
        <w:rPr>
          <w:rFonts w:ascii="Times New Roman" w:eastAsia="Times New Roman" w:hAnsi="Times New Roman" w:cs="Times New Roman"/>
          <w:kern w:val="0"/>
          <w:sz w:val="24"/>
          <w:szCs w:val="24"/>
          <w:lang w:eastAsia="de-DE"/>
          <w14:ligatures w14:val="none"/>
        </w:rPr>
        <w:t xml:space="preserve"> insgesamt 9,4 Millionen Euro investiert.</w:t>
      </w:r>
    </w:p>
    <w:p w14:paraId="05643C85" w14:textId="77777777" w:rsidR="00492D26" w:rsidRPr="00492D26" w:rsidRDefault="00492D26" w:rsidP="00492D26">
      <w:pPr>
        <w:spacing w:after="0" w:line="240" w:lineRule="auto"/>
        <w:rPr>
          <w:rFonts w:ascii="Times New Roman" w:eastAsia="Times New Roman" w:hAnsi="Times New Roman" w:cs="Times New Roman"/>
          <w:kern w:val="0"/>
          <w:sz w:val="24"/>
          <w:szCs w:val="24"/>
          <w:lang w:eastAsia="de-DE"/>
          <w14:ligatures w14:val="none"/>
        </w:rPr>
      </w:pPr>
      <w:r w:rsidRPr="00492D26">
        <w:rPr>
          <w:rFonts w:ascii="Times New Roman" w:eastAsia="Times New Roman" w:hAnsi="Times New Roman" w:cs="Times New Roman"/>
          <w:b/>
          <w:bCs/>
          <w:kern w:val="0"/>
          <w:sz w:val="24"/>
          <w:szCs w:val="24"/>
          <w:lang w:eastAsia="de-DE"/>
          <w14:ligatures w14:val="none"/>
        </w:rPr>
        <w:t>Hintergrund: Glasfaser ist die alternativlose Zukunftstechnologie, die Energie spart</w:t>
      </w:r>
      <w:r w:rsidRPr="00492D26">
        <w:rPr>
          <w:rFonts w:ascii="Times New Roman" w:eastAsia="Times New Roman" w:hAnsi="Times New Roman" w:cs="Times New Roman"/>
          <w:kern w:val="0"/>
          <w:sz w:val="24"/>
          <w:szCs w:val="24"/>
          <w:lang w:eastAsia="de-DE"/>
          <w14:ligatures w14:val="none"/>
        </w:rPr>
        <w:br/>
        <w:t>Glasfaser bietet im Vergleich zu anderen Technologien eine deutlich höhere Bandbreite und damit höhere Übertragungsraten und geringere Latenzzeiten. Im Unterschied zur Kupferleitung wird bei der Anbindung mit Glasfaser jeder Haushalt mit einer eigenen Leitung angebunden, so dass die Datenrate konstant bleibt – unabhängig davon, wie viele Geräte gleichzeitig im Einsatz sind oder wie stark das Glasfasernetz beim Nachbarn im Haus beansprucht wird. Auf weniger einem Zehntel des Durchmessers eines menschlichen Haares rasen die Daten mit Lichtgeschwindigkeit durch die Leitung. Die Internetverbindung ist also leistungsfähiger, zuverlässiger und gleichzeitig noch energiesparender, da der Energiebedarf 17-mal kleiner ist als bei einer DSL-Leitung. </w:t>
      </w:r>
    </w:p>
    <w:p w14:paraId="71727608" w14:textId="77777777" w:rsidR="00492D26" w:rsidRPr="00492D26" w:rsidRDefault="00492D26" w:rsidP="00492D26">
      <w:pPr>
        <w:spacing w:after="0" w:line="240" w:lineRule="auto"/>
        <w:rPr>
          <w:rFonts w:ascii="Times New Roman" w:eastAsia="Times New Roman" w:hAnsi="Times New Roman" w:cs="Times New Roman"/>
          <w:kern w:val="0"/>
          <w:sz w:val="24"/>
          <w:szCs w:val="24"/>
          <w:lang w:eastAsia="de-DE"/>
          <w14:ligatures w14:val="none"/>
        </w:rPr>
      </w:pPr>
      <w:r w:rsidRPr="00492D26">
        <w:rPr>
          <w:rFonts w:ascii="Times New Roman" w:eastAsia="Times New Roman" w:hAnsi="Times New Roman" w:cs="Times New Roman"/>
          <w:b/>
          <w:bCs/>
          <w:kern w:val="0"/>
          <w:sz w:val="24"/>
          <w:szCs w:val="24"/>
          <w:lang w:eastAsia="de-DE"/>
          <w14:ligatures w14:val="none"/>
        </w:rPr>
        <w:t>Regionale Verbundenheit: kostenlose Anbindung und regionale Kompetenz</w:t>
      </w:r>
      <w:r w:rsidRPr="00492D26">
        <w:rPr>
          <w:rFonts w:ascii="Times New Roman" w:eastAsia="Times New Roman" w:hAnsi="Times New Roman" w:cs="Times New Roman"/>
          <w:kern w:val="0"/>
          <w:sz w:val="24"/>
          <w:szCs w:val="24"/>
          <w:lang w:eastAsia="de-DE"/>
          <w14:ligatures w14:val="none"/>
        </w:rPr>
        <w:br/>
        <w:t xml:space="preserve">Als Kommunalversorger fließen die Gewinne der </w:t>
      </w:r>
      <w:proofErr w:type="spellStart"/>
      <w:r w:rsidRPr="00492D26">
        <w:rPr>
          <w:rFonts w:ascii="Times New Roman" w:eastAsia="Times New Roman" w:hAnsi="Times New Roman" w:cs="Times New Roman"/>
          <w:kern w:val="0"/>
          <w:sz w:val="24"/>
          <w:szCs w:val="24"/>
          <w:lang w:eastAsia="de-DE"/>
          <w14:ligatures w14:val="none"/>
        </w:rPr>
        <w:t>SachsenEnergie</w:t>
      </w:r>
      <w:proofErr w:type="spellEnd"/>
      <w:r w:rsidRPr="00492D26">
        <w:rPr>
          <w:rFonts w:ascii="Times New Roman" w:eastAsia="Times New Roman" w:hAnsi="Times New Roman" w:cs="Times New Roman"/>
          <w:kern w:val="0"/>
          <w:sz w:val="24"/>
          <w:szCs w:val="24"/>
          <w:lang w:eastAsia="de-DE"/>
          <w14:ligatures w14:val="none"/>
        </w:rPr>
        <w:t xml:space="preserve"> in die Kommunen und die Wirtschaftskraft vor Ort. Die Kunden der </w:t>
      </w:r>
      <w:proofErr w:type="spellStart"/>
      <w:r w:rsidRPr="00492D26">
        <w:rPr>
          <w:rFonts w:ascii="Times New Roman" w:eastAsia="Times New Roman" w:hAnsi="Times New Roman" w:cs="Times New Roman"/>
          <w:kern w:val="0"/>
          <w:sz w:val="24"/>
          <w:szCs w:val="24"/>
          <w:lang w:eastAsia="de-DE"/>
          <w14:ligatures w14:val="none"/>
        </w:rPr>
        <w:t>SachsenEnergie</w:t>
      </w:r>
      <w:proofErr w:type="spellEnd"/>
      <w:r w:rsidRPr="00492D26">
        <w:rPr>
          <w:rFonts w:ascii="Times New Roman" w:eastAsia="Times New Roman" w:hAnsi="Times New Roman" w:cs="Times New Roman"/>
          <w:kern w:val="0"/>
          <w:sz w:val="24"/>
          <w:szCs w:val="24"/>
          <w:lang w:eastAsia="de-DE"/>
          <w14:ligatures w14:val="none"/>
        </w:rPr>
        <w:t xml:space="preserve"> profitieren von den regionalen Ortskenntnissen und dem tiefgreifenden Verständnis der lokalen Gegebenheiten. Ebenso trägt die langjährig bestehende Verbindung zu den kommunalen Partnern für einen effizienten Ausbau bei. Als seriöser und sicherer Kommunalversorger kann </w:t>
      </w:r>
      <w:proofErr w:type="spellStart"/>
      <w:r w:rsidRPr="00492D26">
        <w:rPr>
          <w:rFonts w:ascii="Times New Roman" w:eastAsia="Times New Roman" w:hAnsi="Times New Roman" w:cs="Times New Roman"/>
          <w:kern w:val="0"/>
          <w:sz w:val="24"/>
          <w:szCs w:val="24"/>
          <w:lang w:eastAsia="de-DE"/>
          <w14:ligatures w14:val="none"/>
        </w:rPr>
        <w:t>SachsenEnergie</w:t>
      </w:r>
      <w:proofErr w:type="spellEnd"/>
      <w:r w:rsidRPr="00492D26">
        <w:rPr>
          <w:rFonts w:ascii="Times New Roman" w:eastAsia="Times New Roman" w:hAnsi="Times New Roman" w:cs="Times New Roman"/>
          <w:kern w:val="0"/>
          <w:sz w:val="24"/>
          <w:szCs w:val="24"/>
          <w:lang w:eastAsia="de-DE"/>
          <w14:ligatures w14:val="none"/>
        </w:rPr>
        <w:t xml:space="preserve"> den Service vor Ort auch in Zukunft für alle Kunden garantieren, effizient aus einer Hand für alle Dienstleitungen rund um Energie, Wasser und Telekommunikation.  </w:t>
      </w:r>
    </w:p>
    <w:p w14:paraId="4F270831" w14:textId="77777777" w:rsidR="00492D26" w:rsidRPr="00492D26" w:rsidRDefault="00492D26" w:rsidP="00492D26">
      <w:pPr>
        <w:spacing w:after="0" w:line="240" w:lineRule="auto"/>
        <w:rPr>
          <w:rFonts w:ascii="Times New Roman" w:eastAsia="Times New Roman" w:hAnsi="Times New Roman" w:cs="Times New Roman"/>
          <w:kern w:val="0"/>
          <w:sz w:val="24"/>
          <w:szCs w:val="24"/>
          <w:lang w:eastAsia="de-DE"/>
          <w14:ligatures w14:val="none"/>
        </w:rPr>
      </w:pPr>
      <w:proofErr w:type="spellStart"/>
      <w:r w:rsidRPr="00492D26">
        <w:rPr>
          <w:rFonts w:ascii="Times New Roman" w:eastAsia="Times New Roman" w:hAnsi="Times New Roman" w:cs="Times New Roman"/>
          <w:kern w:val="0"/>
          <w:sz w:val="24"/>
          <w:szCs w:val="24"/>
          <w:lang w:eastAsia="de-DE"/>
          <w14:ligatures w14:val="none"/>
        </w:rPr>
        <w:t>SachsenEnergie</w:t>
      </w:r>
      <w:proofErr w:type="spellEnd"/>
      <w:r w:rsidRPr="00492D26">
        <w:rPr>
          <w:rFonts w:ascii="Times New Roman" w:eastAsia="Times New Roman" w:hAnsi="Times New Roman" w:cs="Times New Roman"/>
          <w:kern w:val="0"/>
          <w:sz w:val="24"/>
          <w:szCs w:val="24"/>
          <w:lang w:eastAsia="de-DE"/>
          <w14:ligatures w14:val="none"/>
        </w:rPr>
        <w:t xml:space="preserve"> schließt große Teile der Landkreise Meißen, Görlitz, Sächsische Schweiz-Osterzgebirge, Bautzen sowie der Landeshauptstadt Dresden ans schnelle Internet mit Glasfaser an. Ziel ist es, bis 2030 in Sachsen 200.000 Haushalte mit einem Glasfaseranschluss zu versorgen. </w:t>
      </w:r>
    </w:p>
    <w:p w14:paraId="40162964" w14:textId="1FD5E087" w:rsidR="000571D0" w:rsidRDefault="00492D26">
      <w:r>
        <w:rPr>
          <w:noProof/>
        </w:rPr>
        <w:drawing>
          <wp:anchor distT="0" distB="0" distL="114300" distR="114300" simplePos="0" relativeHeight="251658240" behindDoc="1" locked="0" layoutInCell="1" allowOverlap="1" wp14:anchorId="07F3FEAB" wp14:editId="42BCA8D8">
            <wp:simplePos x="0" y="0"/>
            <wp:positionH relativeFrom="column">
              <wp:posOffset>4529455</wp:posOffset>
            </wp:positionH>
            <wp:positionV relativeFrom="paragraph">
              <wp:posOffset>1386205</wp:posOffset>
            </wp:positionV>
            <wp:extent cx="1123200" cy="1249200"/>
            <wp:effectExtent l="0" t="0" r="0" b="0"/>
            <wp:wrapNone/>
            <wp:docPr id="57972278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200" cy="12492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DB80841" wp14:editId="263AF0AF">
            <wp:extent cx="1633855" cy="1664335"/>
            <wp:effectExtent l="0" t="0" r="4445" b="0"/>
            <wp:docPr id="72878762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3855" cy="1664335"/>
                    </a:xfrm>
                    <a:prstGeom prst="rect">
                      <a:avLst/>
                    </a:prstGeom>
                    <a:noFill/>
                  </pic:spPr>
                </pic:pic>
              </a:graphicData>
            </a:graphic>
          </wp:inline>
        </w:drawing>
      </w:r>
      <w:r w:rsidRPr="00373BC6">
        <w:rPr>
          <w:rFonts w:ascii="Times New Roman" w:eastAsia="Times New Roman" w:hAnsi="Times New Roman" w:cs="Times New Roman"/>
          <w:noProof/>
          <w:kern w:val="0"/>
          <w:sz w:val="24"/>
          <w:szCs w:val="24"/>
          <w:lang w:eastAsia="de-DE"/>
          <w14:ligatures w14:val="none"/>
        </w:rPr>
        <w:drawing>
          <wp:inline distT="0" distB="0" distL="0" distR="0" wp14:anchorId="0052A253" wp14:editId="187F98A6">
            <wp:extent cx="2484783" cy="1524000"/>
            <wp:effectExtent l="0" t="0" r="0" b="0"/>
            <wp:docPr id="18" name="Bild 18" descr="Bundesförderung Breitb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undesförderung Breitba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5793" cy="1524619"/>
                    </a:xfrm>
                    <a:prstGeom prst="rect">
                      <a:avLst/>
                    </a:prstGeom>
                    <a:noFill/>
                    <a:ln>
                      <a:noFill/>
                    </a:ln>
                  </pic:spPr>
                </pic:pic>
              </a:graphicData>
            </a:graphic>
          </wp:inline>
        </w:drawing>
      </w:r>
    </w:p>
    <w:p w14:paraId="3A071A46" w14:textId="77777777" w:rsidR="00492D26" w:rsidRPr="009A7618" w:rsidRDefault="00492D26" w:rsidP="00492D26">
      <w:pPr>
        <w:spacing w:after="0" w:line="240" w:lineRule="auto"/>
        <w:rPr>
          <w:rFonts w:eastAsia="Times New Roman" w:cs="Arial"/>
          <w:kern w:val="0"/>
          <w:sz w:val="24"/>
          <w:szCs w:val="24"/>
          <w:lang w:eastAsia="de-DE"/>
          <w14:ligatures w14:val="none"/>
        </w:rPr>
      </w:pPr>
      <w:r w:rsidRPr="009A7618">
        <w:rPr>
          <w:rFonts w:eastAsia="Times New Roman" w:cs="Arial"/>
          <w:kern w:val="0"/>
          <w:sz w:val="24"/>
          <w:szCs w:val="24"/>
          <w:lang w:eastAsia="de-DE"/>
          <w14:ligatures w14:val="none"/>
        </w:rPr>
        <w:t xml:space="preserve">Diese Baumaßnahme wird mitfinanziert durch Steuermittel </w:t>
      </w:r>
    </w:p>
    <w:p w14:paraId="3D87B078" w14:textId="77777777" w:rsidR="00492D26" w:rsidRPr="009A7618" w:rsidRDefault="00492D26" w:rsidP="00492D26">
      <w:pPr>
        <w:spacing w:after="0" w:line="240" w:lineRule="auto"/>
        <w:rPr>
          <w:rFonts w:eastAsia="Times New Roman" w:cs="Arial"/>
          <w:kern w:val="0"/>
          <w:sz w:val="24"/>
          <w:szCs w:val="24"/>
          <w:lang w:eastAsia="de-DE"/>
          <w14:ligatures w14:val="none"/>
        </w:rPr>
      </w:pPr>
      <w:r w:rsidRPr="009A7618">
        <w:rPr>
          <w:rFonts w:eastAsia="Times New Roman" w:cs="Arial"/>
          <w:kern w:val="0"/>
          <w:sz w:val="24"/>
          <w:szCs w:val="24"/>
          <w:lang w:eastAsia="de-DE"/>
          <w14:ligatures w14:val="none"/>
        </w:rPr>
        <w:t xml:space="preserve">auf der Grundlage des vom Sächsischen Landtag beschlossenen </w:t>
      </w:r>
    </w:p>
    <w:p w14:paraId="1989B88C" w14:textId="77777777" w:rsidR="00492D26" w:rsidRPr="009A7618" w:rsidRDefault="00492D26" w:rsidP="00492D26">
      <w:pPr>
        <w:spacing w:after="0" w:line="240" w:lineRule="auto"/>
        <w:rPr>
          <w:rFonts w:eastAsia="Times New Roman" w:cs="Arial"/>
          <w:kern w:val="0"/>
          <w:sz w:val="24"/>
          <w:szCs w:val="24"/>
          <w:lang w:eastAsia="de-DE"/>
          <w14:ligatures w14:val="none"/>
        </w:rPr>
      </w:pPr>
      <w:r w:rsidRPr="009A7618">
        <w:rPr>
          <w:rFonts w:eastAsia="Times New Roman" w:cs="Arial"/>
          <w:kern w:val="0"/>
          <w:sz w:val="24"/>
          <w:szCs w:val="24"/>
          <w:lang w:eastAsia="de-DE"/>
          <w14:ligatures w14:val="none"/>
        </w:rPr>
        <w:t xml:space="preserve">Haushaltes. Das Vorhaben wird gefördert nach der </w:t>
      </w:r>
    </w:p>
    <w:p w14:paraId="53799B3D" w14:textId="77777777" w:rsidR="00492D26" w:rsidRPr="009A7618" w:rsidRDefault="00492D26" w:rsidP="00492D26">
      <w:pPr>
        <w:spacing w:after="0" w:line="240" w:lineRule="auto"/>
        <w:rPr>
          <w:rFonts w:eastAsia="Times New Roman" w:cs="Arial"/>
          <w:kern w:val="0"/>
          <w:sz w:val="24"/>
          <w:szCs w:val="24"/>
          <w:lang w:eastAsia="de-DE"/>
          <w14:ligatures w14:val="none"/>
        </w:rPr>
      </w:pPr>
      <w:r w:rsidRPr="009A7618">
        <w:rPr>
          <w:rFonts w:eastAsia="Times New Roman" w:cs="Arial"/>
          <w:kern w:val="0"/>
          <w:sz w:val="24"/>
          <w:szCs w:val="24"/>
          <w:lang w:eastAsia="de-DE"/>
          <w14:ligatures w14:val="none"/>
        </w:rPr>
        <w:t xml:space="preserve">Richtlinie "Digitale Offensive Sachsen". </w:t>
      </w:r>
    </w:p>
    <w:p w14:paraId="7B455ED4" w14:textId="77777777" w:rsidR="00492D26" w:rsidRDefault="00492D26" w:rsidP="00492D26">
      <w:pPr>
        <w:tabs>
          <w:tab w:val="left" w:pos="1008"/>
        </w:tabs>
      </w:pPr>
    </w:p>
    <w:p w14:paraId="0716413B" w14:textId="6C623C66" w:rsidR="00492D26" w:rsidRDefault="00492D26">
      <w:r>
        <w:rPr>
          <w:noProof/>
        </w:rPr>
        <w:drawing>
          <wp:inline distT="0" distB="0" distL="0" distR="0" wp14:anchorId="34997970" wp14:editId="3D186833">
            <wp:extent cx="5761355" cy="1438910"/>
            <wp:effectExtent l="0" t="0" r="0" b="8890"/>
            <wp:docPr id="147880489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1438910"/>
                    </a:xfrm>
                    <a:prstGeom prst="rect">
                      <a:avLst/>
                    </a:prstGeom>
                    <a:noFill/>
                  </pic:spPr>
                </pic:pic>
              </a:graphicData>
            </a:graphic>
          </wp:inline>
        </w:drawing>
      </w:r>
    </w:p>
    <w:sectPr w:rsidR="00492D26">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26"/>
    <w:rsid w:val="00053BF8"/>
    <w:rsid w:val="000571D0"/>
    <w:rsid w:val="00181939"/>
    <w:rsid w:val="00492D26"/>
    <w:rsid w:val="00961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7C37E"/>
  <w15:chartTrackingRefBased/>
  <w15:docId w15:val="{97BADD85-3DFA-4805-A14A-B5F1641F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492D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492D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492D26"/>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492D26"/>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92D26"/>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492D2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92D2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92D2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92D2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92D26"/>
    <w:rPr>
      <w:rFonts w:asciiTheme="majorHAnsi" w:eastAsiaTheme="majorEastAsia" w:hAnsiTheme="majorHAnsi" w:cstheme="majorBidi"/>
      <w:color w:val="2F5496" w:themeColor="accent1" w:themeShade="BF"/>
      <w:sz w:val="40"/>
      <w:szCs w:val="40"/>
      <w:lang w:val="de-DE"/>
    </w:rPr>
  </w:style>
  <w:style w:type="character" w:customStyle="1" w:styleId="berschrift2Zchn">
    <w:name w:val="Überschrift 2 Zchn"/>
    <w:basedOn w:val="Absatz-Standardschriftart"/>
    <w:link w:val="berschrift2"/>
    <w:uiPriority w:val="9"/>
    <w:semiHidden/>
    <w:rsid w:val="00492D26"/>
    <w:rPr>
      <w:rFonts w:asciiTheme="majorHAnsi" w:eastAsiaTheme="majorEastAsia" w:hAnsiTheme="majorHAnsi" w:cstheme="majorBidi"/>
      <w:color w:val="2F5496" w:themeColor="accent1" w:themeShade="BF"/>
      <w:sz w:val="32"/>
      <w:szCs w:val="32"/>
      <w:lang w:val="de-DE"/>
    </w:rPr>
  </w:style>
  <w:style w:type="character" w:customStyle="1" w:styleId="berschrift3Zchn">
    <w:name w:val="Überschrift 3 Zchn"/>
    <w:basedOn w:val="Absatz-Standardschriftart"/>
    <w:link w:val="berschrift3"/>
    <w:uiPriority w:val="9"/>
    <w:semiHidden/>
    <w:rsid w:val="00492D26"/>
    <w:rPr>
      <w:rFonts w:eastAsiaTheme="majorEastAsia" w:cstheme="majorBidi"/>
      <w:color w:val="2F5496" w:themeColor="accent1" w:themeShade="BF"/>
      <w:sz w:val="28"/>
      <w:szCs w:val="28"/>
      <w:lang w:val="de-DE"/>
    </w:rPr>
  </w:style>
  <w:style w:type="character" w:customStyle="1" w:styleId="berschrift4Zchn">
    <w:name w:val="Überschrift 4 Zchn"/>
    <w:basedOn w:val="Absatz-Standardschriftart"/>
    <w:link w:val="berschrift4"/>
    <w:uiPriority w:val="9"/>
    <w:semiHidden/>
    <w:rsid w:val="00492D26"/>
    <w:rPr>
      <w:rFonts w:eastAsiaTheme="majorEastAsia" w:cstheme="majorBidi"/>
      <w:i/>
      <w:iCs/>
      <w:color w:val="2F5496" w:themeColor="accent1" w:themeShade="BF"/>
      <w:lang w:val="de-DE"/>
    </w:rPr>
  </w:style>
  <w:style w:type="character" w:customStyle="1" w:styleId="berschrift5Zchn">
    <w:name w:val="Überschrift 5 Zchn"/>
    <w:basedOn w:val="Absatz-Standardschriftart"/>
    <w:link w:val="berschrift5"/>
    <w:uiPriority w:val="9"/>
    <w:semiHidden/>
    <w:rsid w:val="00492D26"/>
    <w:rPr>
      <w:rFonts w:eastAsiaTheme="majorEastAsia" w:cstheme="majorBidi"/>
      <w:color w:val="2F5496" w:themeColor="accent1" w:themeShade="BF"/>
      <w:lang w:val="de-DE"/>
    </w:rPr>
  </w:style>
  <w:style w:type="character" w:customStyle="1" w:styleId="berschrift6Zchn">
    <w:name w:val="Überschrift 6 Zchn"/>
    <w:basedOn w:val="Absatz-Standardschriftart"/>
    <w:link w:val="berschrift6"/>
    <w:uiPriority w:val="9"/>
    <w:semiHidden/>
    <w:rsid w:val="00492D26"/>
    <w:rPr>
      <w:rFonts w:eastAsiaTheme="majorEastAsia" w:cstheme="majorBidi"/>
      <w:i/>
      <w:iCs/>
      <w:color w:val="595959" w:themeColor="text1" w:themeTint="A6"/>
      <w:lang w:val="de-DE"/>
    </w:rPr>
  </w:style>
  <w:style w:type="character" w:customStyle="1" w:styleId="berschrift7Zchn">
    <w:name w:val="Überschrift 7 Zchn"/>
    <w:basedOn w:val="Absatz-Standardschriftart"/>
    <w:link w:val="berschrift7"/>
    <w:uiPriority w:val="9"/>
    <w:semiHidden/>
    <w:rsid w:val="00492D26"/>
    <w:rPr>
      <w:rFonts w:eastAsiaTheme="majorEastAsia" w:cstheme="majorBidi"/>
      <w:color w:val="595959" w:themeColor="text1" w:themeTint="A6"/>
      <w:lang w:val="de-DE"/>
    </w:rPr>
  </w:style>
  <w:style w:type="character" w:customStyle="1" w:styleId="berschrift8Zchn">
    <w:name w:val="Überschrift 8 Zchn"/>
    <w:basedOn w:val="Absatz-Standardschriftart"/>
    <w:link w:val="berschrift8"/>
    <w:uiPriority w:val="9"/>
    <w:semiHidden/>
    <w:rsid w:val="00492D26"/>
    <w:rPr>
      <w:rFonts w:eastAsiaTheme="majorEastAsia" w:cstheme="majorBidi"/>
      <w:i/>
      <w:iCs/>
      <w:color w:val="272727" w:themeColor="text1" w:themeTint="D8"/>
      <w:lang w:val="de-DE"/>
    </w:rPr>
  </w:style>
  <w:style w:type="character" w:customStyle="1" w:styleId="berschrift9Zchn">
    <w:name w:val="Überschrift 9 Zchn"/>
    <w:basedOn w:val="Absatz-Standardschriftart"/>
    <w:link w:val="berschrift9"/>
    <w:uiPriority w:val="9"/>
    <w:semiHidden/>
    <w:rsid w:val="00492D26"/>
    <w:rPr>
      <w:rFonts w:eastAsiaTheme="majorEastAsia" w:cstheme="majorBidi"/>
      <w:color w:val="272727" w:themeColor="text1" w:themeTint="D8"/>
      <w:lang w:val="de-DE"/>
    </w:rPr>
  </w:style>
  <w:style w:type="paragraph" w:styleId="Titel">
    <w:name w:val="Title"/>
    <w:basedOn w:val="Standard"/>
    <w:next w:val="Standard"/>
    <w:link w:val="TitelZchn"/>
    <w:uiPriority w:val="10"/>
    <w:qFormat/>
    <w:rsid w:val="00492D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92D26"/>
    <w:rPr>
      <w:rFonts w:asciiTheme="majorHAnsi" w:eastAsiaTheme="majorEastAsia" w:hAnsiTheme="majorHAnsi" w:cstheme="majorBidi"/>
      <w:spacing w:val="-10"/>
      <w:kern w:val="28"/>
      <w:sz w:val="56"/>
      <w:szCs w:val="56"/>
      <w:lang w:val="de-DE"/>
    </w:rPr>
  </w:style>
  <w:style w:type="paragraph" w:styleId="Untertitel">
    <w:name w:val="Subtitle"/>
    <w:basedOn w:val="Standard"/>
    <w:next w:val="Standard"/>
    <w:link w:val="UntertitelZchn"/>
    <w:uiPriority w:val="11"/>
    <w:qFormat/>
    <w:rsid w:val="00492D2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92D26"/>
    <w:rPr>
      <w:rFonts w:eastAsiaTheme="majorEastAsia" w:cstheme="majorBidi"/>
      <w:color w:val="595959" w:themeColor="text1" w:themeTint="A6"/>
      <w:spacing w:val="15"/>
      <w:sz w:val="28"/>
      <w:szCs w:val="28"/>
      <w:lang w:val="de-DE"/>
    </w:rPr>
  </w:style>
  <w:style w:type="paragraph" w:styleId="Zitat">
    <w:name w:val="Quote"/>
    <w:basedOn w:val="Standard"/>
    <w:next w:val="Standard"/>
    <w:link w:val="ZitatZchn"/>
    <w:uiPriority w:val="29"/>
    <w:qFormat/>
    <w:rsid w:val="00492D2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92D26"/>
    <w:rPr>
      <w:i/>
      <w:iCs/>
      <w:color w:val="404040" w:themeColor="text1" w:themeTint="BF"/>
      <w:lang w:val="de-DE"/>
    </w:rPr>
  </w:style>
  <w:style w:type="paragraph" w:styleId="Listenabsatz">
    <w:name w:val="List Paragraph"/>
    <w:basedOn w:val="Standard"/>
    <w:uiPriority w:val="34"/>
    <w:qFormat/>
    <w:rsid w:val="00492D26"/>
    <w:pPr>
      <w:ind w:left="720"/>
      <w:contextualSpacing/>
    </w:pPr>
  </w:style>
  <w:style w:type="character" w:styleId="IntensiveHervorhebung">
    <w:name w:val="Intense Emphasis"/>
    <w:basedOn w:val="Absatz-Standardschriftart"/>
    <w:uiPriority w:val="21"/>
    <w:qFormat/>
    <w:rsid w:val="00492D26"/>
    <w:rPr>
      <w:i/>
      <w:iCs/>
      <w:color w:val="2F5496" w:themeColor="accent1" w:themeShade="BF"/>
    </w:rPr>
  </w:style>
  <w:style w:type="paragraph" w:styleId="IntensivesZitat">
    <w:name w:val="Intense Quote"/>
    <w:basedOn w:val="Standard"/>
    <w:next w:val="Standard"/>
    <w:link w:val="IntensivesZitatZchn"/>
    <w:uiPriority w:val="30"/>
    <w:qFormat/>
    <w:rsid w:val="00492D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492D26"/>
    <w:rPr>
      <w:i/>
      <w:iCs/>
      <w:color w:val="2F5496" w:themeColor="accent1" w:themeShade="BF"/>
      <w:lang w:val="de-DE"/>
    </w:rPr>
  </w:style>
  <w:style w:type="character" w:styleId="IntensiverVerweis">
    <w:name w:val="Intense Reference"/>
    <w:basedOn w:val="Absatz-Standardschriftart"/>
    <w:uiPriority w:val="32"/>
    <w:qFormat/>
    <w:rsid w:val="00492D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589</Words>
  <Characters>3712</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 Niemz</dc:creator>
  <cp:keywords/>
  <dc:description/>
  <cp:lastModifiedBy>Catrin Niemz</cp:lastModifiedBy>
  <cp:revision>1</cp:revision>
  <dcterms:created xsi:type="dcterms:W3CDTF">2025-11-06T08:24:00Z</dcterms:created>
  <dcterms:modified xsi:type="dcterms:W3CDTF">2025-11-06T08:32:00Z</dcterms:modified>
</cp:coreProperties>
</file>